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FCA5" w14:textId="6AB7C33F" w:rsidR="00D82D3B" w:rsidRDefault="00380309" w:rsidP="00380309">
      <w:pPr>
        <w:jc w:val="center"/>
        <w:rPr>
          <w:b/>
          <w:sz w:val="16"/>
          <w:szCs w:val="16"/>
          <w:u w:val="single"/>
        </w:rPr>
      </w:pPr>
      <w:r w:rsidRPr="00380309">
        <w:rPr>
          <w:b/>
          <w:sz w:val="36"/>
          <w:szCs w:val="36"/>
          <w:u w:val="single"/>
        </w:rPr>
        <w:t>Dodatek</w:t>
      </w:r>
      <w:r w:rsidR="00AE1DDB">
        <w:rPr>
          <w:b/>
          <w:sz w:val="36"/>
          <w:szCs w:val="36"/>
          <w:u w:val="single"/>
        </w:rPr>
        <w:t xml:space="preserve"> ke školnímu řádu MŠ</w:t>
      </w:r>
      <w:r w:rsidRPr="00380309">
        <w:rPr>
          <w:b/>
          <w:sz w:val="36"/>
          <w:szCs w:val="36"/>
          <w:u w:val="single"/>
        </w:rPr>
        <w:t xml:space="preserve"> č. 1</w:t>
      </w:r>
    </w:p>
    <w:p w14:paraId="2732245A" w14:textId="77777777" w:rsidR="00380309" w:rsidRPr="00380309" w:rsidRDefault="00380309" w:rsidP="00380309">
      <w:pPr>
        <w:jc w:val="center"/>
        <w:rPr>
          <w:b/>
          <w:sz w:val="16"/>
          <w:szCs w:val="16"/>
          <w:u w:val="single"/>
        </w:rPr>
      </w:pPr>
    </w:p>
    <w:p w14:paraId="49A96570" w14:textId="173051E4" w:rsidR="00380309" w:rsidRDefault="00380309" w:rsidP="00380309">
      <w:pPr>
        <w:jc w:val="center"/>
        <w:rPr>
          <w:sz w:val="36"/>
          <w:szCs w:val="36"/>
        </w:rPr>
      </w:pPr>
      <w:r w:rsidRPr="00380309">
        <w:rPr>
          <w:sz w:val="36"/>
          <w:szCs w:val="36"/>
        </w:rPr>
        <w:t xml:space="preserve">Změna k 1. 9. </w:t>
      </w:r>
      <w:proofErr w:type="gramStart"/>
      <w:r w:rsidRPr="00380309">
        <w:rPr>
          <w:sz w:val="36"/>
          <w:szCs w:val="36"/>
        </w:rPr>
        <w:t>2025</w:t>
      </w:r>
      <w:r w:rsidR="00AE1DDB">
        <w:rPr>
          <w:sz w:val="36"/>
          <w:szCs w:val="36"/>
        </w:rPr>
        <w:t xml:space="preserve">  </w:t>
      </w:r>
      <w:r w:rsidR="00AE1DDB" w:rsidRPr="00AE1DDB">
        <w:t>č.j.</w:t>
      </w:r>
      <w:proofErr w:type="gramEnd"/>
      <w:r w:rsidR="00AE1DDB" w:rsidRPr="00AE1DDB">
        <w:t>: 148/2025</w:t>
      </w:r>
    </w:p>
    <w:p w14:paraId="02A5643D" w14:textId="77777777" w:rsidR="00380309" w:rsidRPr="00F21140" w:rsidRDefault="00380309" w:rsidP="00380309">
      <w:pPr>
        <w:pStyle w:val="Nadpis3"/>
        <w:rPr>
          <w:u w:val="single"/>
        </w:rPr>
      </w:pPr>
      <w:bookmarkStart w:id="0" w:name="_Toc333688240"/>
      <w:r w:rsidRPr="00F21140">
        <w:rPr>
          <w:u w:val="single"/>
        </w:rPr>
        <w:t>II. Provoz a vnitřní režim mateřské školy</w:t>
      </w:r>
      <w:bookmarkEnd w:id="0"/>
    </w:p>
    <w:p w14:paraId="1E0336E1" w14:textId="77777777" w:rsidR="00380309" w:rsidRDefault="00380309" w:rsidP="00380309">
      <w:pPr>
        <w:jc w:val="center"/>
        <w:rPr>
          <w:szCs w:val="24"/>
        </w:rPr>
      </w:pPr>
    </w:p>
    <w:p w14:paraId="7C5D0A7D" w14:textId="77777777" w:rsidR="00380309" w:rsidRDefault="00380309" w:rsidP="00380309">
      <w:pPr>
        <w:pStyle w:val="Nadpis3"/>
      </w:pPr>
      <w:bookmarkStart w:id="1" w:name="_Toc333688241"/>
      <w:r>
        <w:t>12. Podmínky provozu a organizace vzdělávání v mateřské škole</w:t>
      </w:r>
      <w:bookmarkEnd w:id="1"/>
      <w:r>
        <w:t xml:space="preserve"> </w:t>
      </w:r>
    </w:p>
    <w:p w14:paraId="18684976" w14:textId="77777777" w:rsidR="00380309" w:rsidRDefault="00380309" w:rsidP="00380309">
      <w:pPr>
        <w:rPr>
          <w:szCs w:val="24"/>
        </w:rPr>
      </w:pPr>
    </w:p>
    <w:p w14:paraId="73D6E4A5" w14:textId="77777777" w:rsidR="00380309" w:rsidRPr="00380309" w:rsidRDefault="00380309" w:rsidP="00380309">
      <w:pPr>
        <w:ind w:left="705" w:hanging="705"/>
        <w:rPr>
          <w:szCs w:val="24"/>
        </w:rPr>
      </w:pPr>
      <w:r>
        <w:rPr>
          <w:szCs w:val="24"/>
        </w:rPr>
        <w:t>12</w:t>
      </w:r>
      <w:r w:rsidRPr="002330A0">
        <w:rPr>
          <w:szCs w:val="24"/>
        </w:rPr>
        <w:t>. 1</w:t>
      </w:r>
      <w:r w:rsidRPr="002330A0">
        <w:rPr>
          <w:szCs w:val="24"/>
        </w:rPr>
        <w:tab/>
        <w:t xml:space="preserve">Mateřská škola je zřízena jako škola s celodenním provozem s určenou dobou pobytu od </w:t>
      </w:r>
      <w:r w:rsidRPr="00380309">
        <w:rPr>
          <w:color w:val="FF0000"/>
          <w:szCs w:val="24"/>
        </w:rPr>
        <w:t xml:space="preserve">6:00 </w:t>
      </w:r>
      <w:r w:rsidRPr="002330A0">
        <w:rPr>
          <w:szCs w:val="24"/>
        </w:rPr>
        <w:t xml:space="preserve">do </w:t>
      </w:r>
      <w:r>
        <w:rPr>
          <w:szCs w:val="24"/>
        </w:rPr>
        <w:t>16:00</w:t>
      </w:r>
      <w:r w:rsidRPr="002330A0">
        <w:rPr>
          <w:szCs w:val="24"/>
        </w:rPr>
        <w:t xml:space="preserve"> hod.</w:t>
      </w:r>
    </w:p>
    <w:p w14:paraId="160E714D" w14:textId="77777777" w:rsidR="00380309" w:rsidRDefault="00380309" w:rsidP="00380309">
      <w:pPr>
        <w:ind w:left="705" w:hanging="705"/>
        <w:rPr>
          <w:szCs w:val="24"/>
        </w:rPr>
      </w:pPr>
      <w:r>
        <w:rPr>
          <w:szCs w:val="24"/>
        </w:rPr>
        <w:t>12. 3</w:t>
      </w:r>
      <w:r>
        <w:rPr>
          <w:szCs w:val="24"/>
        </w:rPr>
        <w:tab/>
        <w:t xml:space="preserve">Předškolní vzdělávání dětí podle stanoveného školního vzdělávacího (rámcového) programu probíhá v základním denním režimu </w:t>
      </w:r>
    </w:p>
    <w:p w14:paraId="431D450E" w14:textId="77777777" w:rsidR="00380309" w:rsidRDefault="00380309" w:rsidP="00380309">
      <w:pPr>
        <w:rPr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6336"/>
      </w:tblGrid>
      <w:tr w:rsidR="00380309" w:rsidRPr="00F21140" w14:paraId="5B3BF93F" w14:textId="77777777" w:rsidTr="00A324B1">
        <w:tc>
          <w:tcPr>
            <w:tcW w:w="1985" w:type="dxa"/>
          </w:tcPr>
          <w:p w14:paraId="54EEF8C2" w14:textId="77777777" w:rsidR="00380309" w:rsidRPr="00F21140" w:rsidRDefault="00380309" w:rsidP="00A324B1">
            <w:pPr>
              <w:jc w:val="right"/>
              <w:rPr>
                <w:i/>
                <w:szCs w:val="24"/>
              </w:rPr>
            </w:pPr>
            <w:r w:rsidRPr="00380309">
              <w:rPr>
                <w:i/>
                <w:color w:val="FF0000"/>
                <w:szCs w:val="24"/>
              </w:rPr>
              <w:t xml:space="preserve">6:00 </w:t>
            </w:r>
            <w:r w:rsidRPr="00F21140">
              <w:rPr>
                <w:i/>
                <w:szCs w:val="24"/>
              </w:rPr>
              <w:t>– 8:00</w:t>
            </w:r>
          </w:p>
        </w:tc>
        <w:tc>
          <w:tcPr>
            <w:tcW w:w="6693" w:type="dxa"/>
          </w:tcPr>
          <w:p w14:paraId="6ECA2009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Příchod dětí do mateřské školy, předávání dětí pedagogickým pracovnicím do třídy, volně spontánní zájmové aktivity,</w:t>
            </w:r>
          </w:p>
        </w:tc>
      </w:tr>
      <w:tr w:rsidR="00380309" w:rsidRPr="00F21140" w14:paraId="4F24DD2D" w14:textId="77777777" w:rsidTr="00A324B1">
        <w:tc>
          <w:tcPr>
            <w:tcW w:w="1985" w:type="dxa"/>
          </w:tcPr>
          <w:p w14:paraId="26D5C905" w14:textId="77777777" w:rsidR="00380309" w:rsidRPr="00F21140" w:rsidRDefault="00380309" w:rsidP="00A324B1">
            <w:pPr>
              <w:ind w:left="300"/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 xml:space="preserve">    </w:t>
            </w:r>
            <w:r>
              <w:rPr>
                <w:i/>
                <w:szCs w:val="24"/>
              </w:rPr>
              <w:t xml:space="preserve">  </w:t>
            </w:r>
            <w:r w:rsidRPr="00F21140">
              <w:rPr>
                <w:i/>
                <w:szCs w:val="24"/>
              </w:rPr>
              <w:t xml:space="preserve"> 8:00 – 8:30</w:t>
            </w:r>
          </w:p>
          <w:p w14:paraId="728D8434" w14:textId="77777777" w:rsidR="00380309" w:rsidRPr="00F21140" w:rsidRDefault="00380309" w:rsidP="00A324B1">
            <w:pPr>
              <w:ind w:left="300"/>
              <w:jc w:val="right"/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8:30 – 9:00</w:t>
            </w:r>
          </w:p>
        </w:tc>
        <w:tc>
          <w:tcPr>
            <w:tcW w:w="6693" w:type="dxa"/>
          </w:tcPr>
          <w:p w14:paraId="3A15B25B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Pohybové aktivity</w:t>
            </w:r>
          </w:p>
          <w:p w14:paraId="6D682373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Osobní hygiena, dopolední svačina</w:t>
            </w:r>
          </w:p>
        </w:tc>
      </w:tr>
      <w:tr w:rsidR="00380309" w:rsidRPr="00F21140" w14:paraId="774CDA3C" w14:textId="77777777" w:rsidTr="00A324B1">
        <w:tc>
          <w:tcPr>
            <w:tcW w:w="1985" w:type="dxa"/>
          </w:tcPr>
          <w:p w14:paraId="5445DE7D" w14:textId="77777777" w:rsidR="00380309" w:rsidRPr="00F21140" w:rsidRDefault="00380309" w:rsidP="00A324B1">
            <w:pPr>
              <w:jc w:val="right"/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 xml:space="preserve">     9:00 -  9:30</w:t>
            </w:r>
          </w:p>
        </w:tc>
        <w:tc>
          <w:tcPr>
            <w:tcW w:w="6693" w:type="dxa"/>
          </w:tcPr>
          <w:p w14:paraId="177544C5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Volné činnosti a aktivity dětí řízené pedagogickými pracovníky</w:t>
            </w:r>
          </w:p>
          <w:p w14:paraId="08DBE780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zaměřené především na hry a zájmovou činnost, práce s integrovanými dětmi, řízené aktivity</w:t>
            </w:r>
          </w:p>
        </w:tc>
      </w:tr>
      <w:tr w:rsidR="00380309" w:rsidRPr="00F21140" w14:paraId="1CA4E03F" w14:textId="77777777" w:rsidTr="00A324B1">
        <w:tc>
          <w:tcPr>
            <w:tcW w:w="1985" w:type="dxa"/>
          </w:tcPr>
          <w:p w14:paraId="5A5D2D9A" w14:textId="77777777" w:rsidR="00380309" w:rsidRPr="00F21140" w:rsidRDefault="00380309" w:rsidP="00A324B1">
            <w:pPr>
              <w:jc w:val="right"/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 xml:space="preserve">9:30 -11:30    </w:t>
            </w:r>
          </w:p>
        </w:tc>
        <w:tc>
          <w:tcPr>
            <w:tcW w:w="6693" w:type="dxa"/>
          </w:tcPr>
          <w:p w14:paraId="43AB45E3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Osobní hygiena, příprava na pobyt venku, pobyt dětí venku, příp. náhradní činnost</w:t>
            </w:r>
          </w:p>
        </w:tc>
      </w:tr>
      <w:tr w:rsidR="00380309" w:rsidRPr="00F21140" w14:paraId="0EB9DF5F" w14:textId="77777777" w:rsidTr="00A324B1">
        <w:tc>
          <w:tcPr>
            <w:tcW w:w="1985" w:type="dxa"/>
          </w:tcPr>
          <w:p w14:paraId="7C3B8F00" w14:textId="77777777" w:rsidR="00380309" w:rsidRPr="00F21140" w:rsidRDefault="00380309" w:rsidP="00A324B1">
            <w:pPr>
              <w:jc w:val="right"/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11:30 -12:15</w:t>
            </w:r>
          </w:p>
        </w:tc>
        <w:tc>
          <w:tcPr>
            <w:tcW w:w="6693" w:type="dxa"/>
          </w:tcPr>
          <w:p w14:paraId="13E9E319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Oběd a osobní hygiena dětí</w:t>
            </w:r>
          </w:p>
        </w:tc>
      </w:tr>
      <w:tr w:rsidR="00380309" w:rsidRPr="00F21140" w14:paraId="4F021B43" w14:textId="77777777" w:rsidTr="00A324B1">
        <w:tc>
          <w:tcPr>
            <w:tcW w:w="1985" w:type="dxa"/>
          </w:tcPr>
          <w:p w14:paraId="0BBAF637" w14:textId="77777777" w:rsidR="00380309" w:rsidRPr="00F21140" w:rsidRDefault="00380309" w:rsidP="00A324B1">
            <w:pPr>
              <w:jc w:val="right"/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12:15 -14:00</w:t>
            </w:r>
          </w:p>
        </w:tc>
        <w:tc>
          <w:tcPr>
            <w:tcW w:w="6693" w:type="dxa"/>
          </w:tcPr>
          <w:p w14:paraId="1E844006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Spánek a odpočinek dětí respektující rozdílné potřeby dětí,</w:t>
            </w:r>
          </w:p>
          <w:p w14:paraId="5298E7D1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individuální práce s dětmi s nižší potřebou spánku</w:t>
            </w:r>
          </w:p>
        </w:tc>
      </w:tr>
      <w:tr w:rsidR="00380309" w:rsidRPr="00F21140" w14:paraId="3C6F9998" w14:textId="77777777" w:rsidTr="00A324B1">
        <w:tc>
          <w:tcPr>
            <w:tcW w:w="1985" w:type="dxa"/>
          </w:tcPr>
          <w:p w14:paraId="1EDCA71E" w14:textId="77777777" w:rsidR="00380309" w:rsidRPr="00F21140" w:rsidRDefault="00380309" w:rsidP="00A324B1">
            <w:pPr>
              <w:jc w:val="right"/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14:00 -14:30</w:t>
            </w:r>
          </w:p>
        </w:tc>
        <w:tc>
          <w:tcPr>
            <w:tcW w:w="6693" w:type="dxa"/>
          </w:tcPr>
          <w:p w14:paraId="1203F235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Odpolední svačina, osobní hygiena</w:t>
            </w:r>
          </w:p>
        </w:tc>
      </w:tr>
      <w:tr w:rsidR="00380309" w:rsidRPr="00F21140" w14:paraId="57CF0EDE" w14:textId="77777777" w:rsidTr="00A324B1">
        <w:tc>
          <w:tcPr>
            <w:tcW w:w="1985" w:type="dxa"/>
          </w:tcPr>
          <w:p w14:paraId="20643ADB" w14:textId="77777777" w:rsidR="00380309" w:rsidRPr="00F21140" w:rsidRDefault="00380309" w:rsidP="00A324B1">
            <w:pPr>
              <w:jc w:val="right"/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14:00 -</w:t>
            </w:r>
            <w:r>
              <w:rPr>
                <w:i/>
                <w:szCs w:val="24"/>
              </w:rPr>
              <w:t>16:00</w:t>
            </w:r>
          </w:p>
        </w:tc>
        <w:tc>
          <w:tcPr>
            <w:tcW w:w="6693" w:type="dxa"/>
          </w:tcPr>
          <w:p w14:paraId="4032A6D8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Volné činnosti a aktivity dětí řízené pedagogickými pracovníky</w:t>
            </w:r>
          </w:p>
          <w:p w14:paraId="72378AA7" w14:textId="77777777" w:rsidR="00380309" w:rsidRPr="00F21140" w:rsidRDefault="00380309" w:rsidP="00A324B1">
            <w:pPr>
              <w:rPr>
                <w:i/>
                <w:szCs w:val="24"/>
              </w:rPr>
            </w:pPr>
            <w:r w:rsidRPr="00F21140">
              <w:rPr>
                <w:i/>
                <w:szCs w:val="24"/>
              </w:rPr>
              <w:t>zaměřené především na hry, zájmové činnosti a pohybové aktivity dětí, v případě pěkného počasí mohou probíhat na zahradě mateřské školy</w:t>
            </w:r>
          </w:p>
        </w:tc>
      </w:tr>
    </w:tbl>
    <w:p w14:paraId="3D7A518F" w14:textId="77777777" w:rsidR="00380309" w:rsidRPr="00380309" w:rsidRDefault="00380309" w:rsidP="00380309">
      <w:pPr>
        <w:rPr>
          <w:sz w:val="36"/>
          <w:szCs w:val="36"/>
        </w:rPr>
      </w:pPr>
    </w:p>
    <w:sectPr w:rsidR="00380309" w:rsidRPr="00380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09"/>
    <w:rsid w:val="00380309"/>
    <w:rsid w:val="00AE1DDB"/>
    <w:rsid w:val="00D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8999"/>
  <w15:chartTrackingRefBased/>
  <w15:docId w15:val="{5870C236-19C5-4B5C-B513-312B5DB5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38030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80309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9672-888D-4C6C-B73B-FD0C91BA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Materinka</dc:creator>
  <cp:keywords/>
  <dc:description/>
  <cp:lastModifiedBy>reditel</cp:lastModifiedBy>
  <cp:revision>3</cp:revision>
  <cp:lastPrinted>2025-08-26T05:55:00Z</cp:lastPrinted>
  <dcterms:created xsi:type="dcterms:W3CDTF">2025-08-22T06:48:00Z</dcterms:created>
  <dcterms:modified xsi:type="dcterms:W3CDTF">2025-08-26T05:57:00Z</dcterms:modified>
</cp:coreProperties>
</file>